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BE1" w:rsidRPr="00F93BE1" w:rsidRDefault="00F93BE1" w:rsidP="00F93BE1">
      <w:pPr>
        <w:pStyle w:val="a3"/>
        <w:spacing w:before="30" w:beforeAutospacing="0" w:after="0" w:afterAutospacing="0"/>
        <w:rPr>
          <w:b/>
          <w:bCs/>
          <w:color w:val="333333"/>
          <w:sz w:val="26"/>
          <w:szCs w:val="26"/>
        </w:rPr>
      </w:pPr>
      <w:r>
        <w:rPr>
          <w:b/>
          <w:bCs/>
          <w:noProof/>
          <w:color w:val="333333"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-927735</wp:posOffset>
            </wp:positionH>
            <wp:positionV relativeFrom="paragraph">
              <wp:posOffset>21590</wp:posOffset>
            </wp:positionV>
            <wp:extent cx="6867525" cy="9448800"/>
            <wp:effectExtent l="19050" t="0" r="9525" b="0"/>
            <wp:wrapTight wrapText="bothSides">
              <wp:wrapPolygon edited="0">
                <wp:start x="-60" y="0"/>
                <wp:lineTo x="-60" y="21556"/>
                <wp:lineTo x="21630" y="21556"/>
                <wp:lineTo x="21630" y="0"/>
                <wp:lineTo x="-60" y="0"/>
              </wp:wrapPolygon>
            </wp:wrapTight>
            <wp:docPr id="1" name="Рисунок 1" descr="C:\Users\Admin\Desktop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944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BE1" w:rsidRDefault="00F93BE1" w:rsidP="00F1364E">
      <w:pPr>
        <w:pStyle w:val="a3"/>
        <w:spacing w:before="0" w:beforeAutospacing="0" w:after="0" w:afterAutospacing="0"/>
        <w:ind w:left="360"/>
        <w:jc w:val="center"/>
        <w:rPr>
          <w:b/>
          <w:bCs/>
          <w:color w:val="000000" w:themeColor="text1"/>
        </w:rPr>
      </w:pPr>
    </w:p>
    <w:p w:rsidR="00F1364E" w:rsidRPr="00F93BE1" w:rsidRDefault="00F1364E" w:rsidP="00F93BE1">
      <w:pPr>
        <w:pStyle w:val="a3"/>
        <w:spacing w:before="0" w:beforeAutospacing="0" w:after="0" w:afterAutospacing="0"/>
        <w:ind w:left="360"/>
        <w:jc w:val="center"/>
        <w:rPr>
          <w:b/>
          <w:bCs/>
          <w:color w:val="000000" w:themeColor="text1"/>
        </w:rPr>
      </w:pPr>
      <w:r w:rsidRPr="00A17EC5">
        <w:rPr>
          <w:b/>
          <w:bCs/>
          <w:color w:val="000000" w:themeColor="text1"/>
        </w:rPr>
        <w:t xml:space="preserve">3. </w:t>
      </w:r>
      <w:r w:rsidR="00F93BE1">
        <w:rPr>
          <w:b/>
          <w:bCs/>
          <w:color w:val="000000" w:themeColor="text1"/>
        </w:rPr>
        <w:t xml:space="preserve"> </w:t>
      </w:r>
      <w:r w:rsidRPr="00A17EC5">
        <w:rPr>
          <w:b/>
          <w:bCs/>
          <w:color w:val="000000" w:themeColor="text1"/>
        </w:rPr>
        <w:t>Компетенция педагогического совета</w:t>
      </w:r>
    </w:p>
    <w:p w:rsidR="00F1364E" w:rsidRPr="00676997" w:rsidRDefault="00F1364E" w:rsidP="00F1364E">
      <w:pPr>
        <w:pStyle w:val="a3"/>
        <w:spacing w:before="0" w:beforeAutospacing="0" w:after="0" w:afterAutospacing="0"/>
        <w:ind w:left="360"/>
        <w:jc w:val="both"/>
        <w:rPr>
          <w:i/>
          <w:color w:val="000000" w:themeColor="text1"/>
        </w:rPr>
      </w:pPr>
      <w:r w:rsidRPr="00676997">
        <w:rPr>
          <w:i/>
          <w:color w:val="000000" w:themeColor="text1"/>
        </w:rPr>
        <w:t>3.1. Педагогический совет принимает:</w:t>
      </w: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both"/>
        <w:rPr>
          <w:color w:val="000000" w:themeColor="text1"/>
        </w:rPr>
      </w:pPr>
      <w:r w:rsidRPr="00A17EC5">
        <w:rPr>
          <w:color w:val="000000" w:themeColor="text1"/>
        </w:rPr>
        <w:t>- локальные нормативные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акты, содержащие нормы, регулирующие образовательные отношения (ч.1 ст. 30 Закона);</w:t>
      </w: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both"/>
        <w:rPr>
          <w:color w:val="000000" w:themeColor="text1"/>
        </w:rPr>
      </w:pPr>
      <w:r w:rsidRPr="00A17EC5">
        <w:rPr>
          <w:color w:val="000000" w:themeColor="text1"/>
        </w:rPr>
        <w:t>- локальные нормативные акты по основным вопросам организации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 осуществления образовательной деятельности (п.1 ч.3ст. 28; ч. 2 ст. 30 Закона)</w:t>
      </w:r>
      <w:r w:rsidR="00676997">
        <w:rPr>
          <w:color w:val="000000" w:themeColor="text1"/>
        </w:rPr>
        <w:t>;</w:t>
      </w: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both"/>
        <w:rPr>
          <w:color w:val="000000" w:themeColor="text1"/>
        </w:rPr>
      </w:pPr>
      <w:r w:rsidRPr="00A17EC5">
        <w:rPr>
          <w:color w:val="000000" w:themeColor="text1"/>
        </w:rPr>
        <w:t>- образовательные программы (п.6 ч. 3 ст. 28 Закона);</w:t>
      </w: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both"/>
        <w:rPr>
          <w:color w:val="000000" w:themeColor="text1"/>
        </w:rPr>
      </w:pPr>
      <w:r w:rsidRPr="00A17EC5">
        <w:rPr>
          <w:color w:val="000000" w:themeColor="text1"/>
        </w:rPr>
        <w:t>- рабочие программы педагогических работников (п. 22 ч. 3 ст. 28 Закона);</w:t>
      </w: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both"/>
        <w:rPr>
          <w:color w:val="000000" w:themeColor="text1"/>
        </w:rPr>
      </w:pPr>
      <w:r w:rsidRPr="00A17EC5">
        <w:rPr>
          <w:color w:val="000000" w:themeColor="text1"/>
        </w:rPr>
        <w:t>- решение о расстановке кадров на новый учебный год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(п. 22.ч. 3 ст. 28 Закона).</w:t>
      </w:r>
    </w:p>
    <w:p w:rsidR="00F1364E" w:rsidRPr="00676997" w:rsidRDefault="00F1364E" w:rsidP="00F1364E">
      <w:pPr>
        <w:pStyle w:val="a3"/>
        <w:spacing w:before="0" w:beforeAutospacing="0" w:after="0" w:afterAutospacing="0"/>
        <w:ind w:left="360"/>
        <w:jc w:val="both"/>
        <w:rPr>
          <w:i/>
          <w:color w:val="000000" w:themeColor="text1"/>
        </w:rPr>
      </w:pPr>
      <w:r w:rsidRPr="00676997">
        <w:rPr>
          <w:i/>
          <w:color w:val="000000" w:themeColor="text1"/>
        </w:rPr>
        <w:t xml:space="preserve">3.2 </w:t>
      </w:r>
      <w:r w:rsidR="00453F54" w:rsidRPr="00676997">
        <w:rPr>
          <w:i/>
          <w:color w:val="000000" w:themeColor="text1"/>
        </w:rPr>
        <w:t xml:space="preserve"> </w:t>
      </w:r>
      <w:r w:rsidR="001B7640">
        <w:rPr>
          <w:i/>
          <w:color w:val="000000" w:themeColor="text1"/>
        </w:rPr>
        <w:t>Педагогический совет организует</w:t>
      </w:r>
      <w:r w:rsidR="00453F54" w:rsidRPr="00676997">
        <w:rPr>
          <w:i/>
          <w:color w:val="000000" w:themeColor="text1"/>
        </w:rPr>
        <w:t>:</w:t>
      </w:r>
    </w:p>
    <w:p w:rsidR="00F1364E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- изучение </w:t>
      </w:r>
      <w:r w:rsidR="00453F54">
        <w:rPr>
          <w:color w:val="000000" w:themeColor="text1"/>
        </w:rPr>
        <w:t xml:space="preserve"> и об</w:t>
      </w:r>
      <w:r>
        <w:rPr>
          <w:color w:val="000000" w:themeColor="text1"/>
        </w:rPr>
        <w:t>суждение законов</w:t>
      </w:r>
      <w:r w:rsidR="00453F54"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нормативно – правовых </w:t>
      </w:r>
      <w:r w:rsidR="00F1364E" w:rsidRPr="00A17EC5">
        <w:rPr>
          <w:rStyle w:val="apple-converted-space"/>
          <w:color w:val="000000" w:themeColor="text1"/>
        </w:rPr>
        <w:t> </w:t>
      </w:r>
      <w:r w:rsidR="00F1364E" w:rsidRPr="00A17EC5">
        <w:rPr>
          <w:color w:val="000000" w:themeColor="text1"/>
        </w:rPr>
        <w:t>документов Российской Федерации, субъекта Российской Федерации </w:t>
      </w:r>
      <w:r w:rsidR="00F1364E" w:rsidRPr="00A17EC5">
        <w:rPr>
          <w:rStyle w:val="apple-converted-space"/>
          <w:color w:val="000000" w:themeColor="text1"/>
        </w:rPr>
        <w:t> </w:t>
      </w:r>
      <w:r w:rsidR="00F1364E" w:rsidRPr="00A17EC5">
        <w:rPr>
          <w:color w:val="000000" w:themeColor="text1"/>
        </w:rPr>
        <w:t>(п. 22 ч. 3 ст. 28 Закона);</w:t>
      </w:r>
    </w:p>
    <w:p w:rsidR="00F1364E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- обсуждение </w:t>
      </w:r>
      <w:r w:rsidR="00F1364E" w:rsidRPr="00A17EC5">
        <w:rPr>
          <w:color w:val="000000" w:themeColor="text1"/>
        </w:rPr>
        <w:t xml:space="preserve"> по внесению дополнений, изменений в локальные нормативные акты Организации по основным вопросам организации и осуществления образовательной деятельности (ч.1 ст. 28 Закона);</w:t>
      </w:r>
    </w:p>
    <w:p w:rsidR="00F1364E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- обсуждение</w:t>
      </w:r>
      <w:r w:rsidR="00453F54"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образовательной </w:t>
      </w:r>
      <w:r w:rsidR="00F1364E" w:rsidRPr="00A17EC5">
        <w:rPr>
          <w:color w:val="000000" w:themeColor="text1"/>
        </w:rPr>
        <w:t xml:space="preserve"> программы (п. 6 ч. 3 ст. 28 Закона);</w:t>
      </w:r>
    </w:p>
    <w:p w:rsidR="00F1364E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- обсуждение </w:t>
      </w:r>
      <w:r w:rsidR="00F1364E" w:rsidRPr="00A17EC5">
        <w:rPr>
          <w:color w:val="000000" w:themeColor="text1"/>
        </w:rPr>
        <w:t xml:space="preserve"> по внесению дополнений, изменений в образовательную программу Организации (п.6 ч. 3 ст. 28 Закона);</w:t>
      </w:r>
    </w:p>
    <w:p w:rsidR="00F1364E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- обсуждение </w:t>
      </w:r>
      <w:r w:rsidR="00453F54"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(выбор) образовательных технологий для использования при реализации образовательной программы (ч. 2 ст. 28 Закона);</w:t>
      </w:r>
    </w:p>
    <w:p w:rsidR="00F1364E" w:rsidRPr="00A17EC5" w:rsidRDefault="00453F54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- о</w:t>
      </w:r>
      <w:r w:rsidR="001B7640">
        <w:rPr>
          <w:color w:val="000000" w:themeColor="text1"/>
        </w:rPr>
        <w:t xml:space="preserve">бсуждение </w:t>
      </w:r>
      <w:r w:rsidR="00F1364E" w:rsidRPr="00A17EC5">
        <w:rPr>
          <w:color w:val="000000" w:themeColor="text1"/>
        </w:rPr>
        <w:t xml:space="preserve"> правил</w:t>
      </w:r>
      <w:r>
        <w:rPr>
          <w:color w:val="000000" w:themeColor="text1"/>
        </w:rPr>
        <w:t>а</w:t>
      </w:r>
      <w:r w:rsidR="00F1364E" w:rsidRPr="00A17EC5">
        <w:rPr>
          <w:color w:val="000000" w:themeColor="text1"/>
        </w:rPr>
        <w:t xml:space="preserve"> внутреннего распорядка воспитанников (п.1 ч. 3 ст. 28 Закона);</w:t>
      </w:r>
    </w:p>
    <w:p w:rsidR="00F1364E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- обсуждение</w:t>
      </w:r>
      <w:r w:rsidR="00453F54"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(определение) списка учебных пособий, образовательных технологий и методик для использования при реализации образовательной программы (п.9.ч. 3. ст.28 Закона);</w:t>
      </w:r>
    </w:p>
    <w:p w:rsidR="001B7640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- обсуждение публичного доклада (п.22ч.3ст.28 Закона);</w:t>
      </w:r>
    </w:p>
    <w:p w:rsidR="00F1364E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- обсуждение</w:t>
      </w:r>
      <w:r w:rsidR="00453F54"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по внесению дополнений, изменений в рабочие программы педагогических работников Организации (п. 22 ч. 3 ст. 28 Закона);</w:t>
      </w:r>
    </w:p>
    <w:p w:rsidR="001B7640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- выявление, обобщение, распространение и внедрение инновационного педагогического опыта (п.22ч.33ст.28 Закона); </w:t>
      </w:r>
    </w:p>
    <w:p w:rsidR="00F1364E" w:rsidRPr="00A17EC5" w:rsidRDefault="001B7640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- обсуждение </w:t>
      </w:r>
      <w:r w:rsidR="00453F54"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по внесению</w:t>
      </w:r>
      <w:r>
        <w:rPr>
          <w:color w:val="000000" w:themeColor="text1"/>
        </w:rPr>
        <w:t xml:space="preserve"> </w:t>
      </w:r>
      <w:r w:rsidR="00F1364E" w:rsidRPr="00A17EC5">
        <w:rPr>
          <w:color w:val="000000" w:themeColor="text1"/>
        </w:rPr>
        <w:t xml:space="preserve"> дополнений, изменений в локальные нормативные акты Организации, содержащие нормы, регулирующие образовательны</w:t>
      </w:r>
      <w:r w:rsidR="00676997">
        <w:rPr>
          <w:color w:val="000000" w:themeColor="text1"/>
        </w:rPr>
        <w:t>е отношения (ч.1 ст. 30 Закона)</w:t>
      </w:r>
    </w:p>
    <w:p w:rsidR="00F1364E" w:rsidRPr="00676997" w:rsidRDefault="00F1364E" w:rsidP="007863B0">
      <w:pPr>
        <w:pStyle w:val="a3"/>
        <w:spacing w:before="0" w:beforeAutospacing="0" w:after="0" w:afterAutospacing="0"/>
        <w:jc w:val="both"/>
        <w:rPr>
          <w:i/>
          <w:color w:val="000000" w:themeColor="text1"/>
        </w:rPr>
      </w:pPr>
      <w:r w:rsidRPr="00676997">
        <w:rPr>
          <w:i/>
          <w:color w:val="000000" w:themeColor="text1"/>
        </w:rPr>
        <w:t>3.3. Педагогический совет рассматривает информацию: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результатах освоения </w:t>
      </w:r>
      <w:r w:rsidR="00A17EC5">
        <w:rPr>
          <w:color w:val="000000" w:themeColor="text1"/>
        </w:rPr>
        <w:t xml:space="preserve"> 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воспитанниками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образовательной программы в виде целевых ориентиров, представляющих собой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социально – нормативные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возрастные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характеристики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возможных достижений ребенка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на этапе завершения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уровня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дошкольного образования (пп.11, 22 ч.3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результатах инновационной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 экспериментальной деятельности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(в случае признания Организации региональной или федеральной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инновационной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или экспериментальной площадкой) (ст. 20 п. 22 ч. 3ст.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результатах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инновационной работы (по всем видам инноваций) (п.22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по использованию и совершенствованию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методов обучения и воспитания, образовательных технологий (п. 12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информацию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педагогических работников по вопросам развития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у воспитанников познавательной активности, самостоятельности, инициативы, творческих способностей, формировании гражданской позиции, способности к труду и жизни в условиях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современного мира, формировании у воспитанников культуры здорового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 безопасного образа жизни (п.4 ч.1 ст. 48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создании необходимых условий для охраны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 укрепления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здоровья, организации питания воспитанников (п.15 ч.3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результатах самообследования по состоянию на 1 августа текущего года (п.13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об оказании помощи родителям (законным представителям) несовершеннолетних воспитанников в воспитании детей, охране и укреплении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их физического и психического здоровья, развитии индивидуальных способностей и необходимой коррекции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нарушений их развития (ч. 2 ст. 44 п. 22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ч.3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об организации дополнительных образовательных услуг воспитанникам Учреждения (п.22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об организации платных дополнительных услуг воспитанникам Организации (п.22 ч. 3.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об организации платных образовательных услуг воспитанникам Организации (п. 22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содействии деятельности общественных объединений родителей (законных представителей) несовершеннолетних воспитанников (п.19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информацию представителей организаций и учреждений, взаимодействующих с Организацией, по вопросам развития и воспитания воспитанников (п.22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научно – методической работе, в том числе организации и проведении научных и методических конференций, семинаров (п. 20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-об организации конкурсов педагогического мастерства (п. 22 ч. 4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повышении квалификации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и переподготовки педагогических работников, развитии их творческих инициатив (п.22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повышении педагогическими работниками своего профессионального уровня (п.7 ч. 1 ст. 48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ведении официального сайта Организации в сети «интернет» (п.21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выполнении ранее принятых решений педагогического совета (п.22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об ответственности педагогических работников за неисполнение или ненадлежащее исполнение возложенных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на их обязанностей в порядке и в случаях, которые установлены федеральными законными (п. 22 ч. 3 ст. 28ч. 4 ст. 48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иные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вопросы в соответствии с законодательством Российской Федерации (п. 22 ч. 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проведении оценки индивидуального развития воспитанников в рамках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педагогической диагностики (мониторинга)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(п. 22 ч.3 ст. 28 Закона);</w:t>
      </w:r>
    </w:p>
    <w:p w:rsidR="00F1364E" w:rsidRPr="00A17EC5" w:rsidRDefault="00F1364E" w:rsidP="0067699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A17EC5">
        <w:rPr>
          <w:color w:val="000000" w:themeColor="text1"/>
        </w:rPr>
        <w:t>- о результатах осуществления внутреннего текущего контроля, характеризующих оценку эффективности педагогических действий) (п. 22 ч. 3</w:t>
      </w:r>
      <w:r w:rsidR="00676997">
        <w:rPr>
          <w:color w:val="000000" w:themeColor="text1"/>
        </w:rPr>
        <w:t xml:space="preserve"> ст. 28 Закона)</w:t>
      </w:r>
    </w:p>
    <w:p w:rsidR="00F1364E" w:rsidRPr="00A17EC5" w:rsidRDefault="00F1364E" w:rsidP="007863B0">
      <w:pPr>
        <w:pStyle w:val="a3"/>
        <w:spacing w:before="0" w:beforeAutospacing="0" w:after="0" w:afterAutospacing="0"/>
        <w:ind w:left="360"/>
        <w:jc w:val="both"/>
        <w:rPr>
          <w:color w:val="000000" w:themeColor="text1"/>
        </w:rPr>
      </w:pPr>
      <w:r w:rsidRPr="00A17EC5">
        <w:rPr>
          <w:color w:val="000000" w:themeColor="text1"/>
        </w:rPr>
        <w:t> </w:t>
      </w: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center"/>
        <w:rPr>
          <w:color w:val="000000" w:themeColor="text1"/>
        </w:rPr>
      </w:pPr>
      <w:r w:rsidRPr="00A17EC5">
        <w:rPr>
          <w:b/>
          <w:bCs/>
          <w:color w:val="000000" w:themeColor="text1"/>
        </w:rPr>
        <w:t>4. Организация управления педагогическим советом.</w:t>
      </w:r>
    </w:p>
    <w:p w:rsidR="00F1364E" w:rsidRPr="00F60347" w:rsidRDefault="00F1364E" w:rsidP="00F603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3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4.1. </w:t>
      </w:r>
      <w:r w:rsidR="00453F54" w:rsidRPr="00F60347">
        <w:rPr>
          <w:rFonts w:ascii="Times New Roman" w:hAnsi="Times New Roman" w:cs="Times New Roman"/>
          <w:sz w:val="24"/>
          <w:szCs w:val="24"/>
        </w:rPr>
        <w:t>Членами Педагогического совета являются все воспитатели, иные педагогические работники Учреждения. Председателем Педагогического совета является заведующий. Секретарь Педагогического совета назначается приказом сроком на один год и ведет соответствующую документацию</w:t>
      </w:r>
      <w:r w:rsidR="00F60347">
        <w:rPr>
          <w:rFonts w:ascii="Times New Roman" w:hAnsi="Times New Roman" w:cs="Times New Roman"/>
          <w:sz w:val="24"/>
          <w:szCs w:val="24"/>
        </w:rPr>
        <w:t xml:space="preserve">. </w:t>
      </w:r>
      <w:r w:rsidRPr="00F60347">
        <w:rPr>
          <w:rFonts w:ascii="Times New Roman" w:hAnsi="Times New Roman" w:cs="Times New Roman"/>
          <w:color w:val="000000" w:themeColor="text1"/>
          <w:sz w:val="24"/>
          <w:szCs w:val="24"/>
        </w:rPr>
        <w:t>В работе педагогического совета могут принимать участие:</w:t>
      </w:r>
    </w:p>
    <w:p w:rsidR="00F1364E" w:rsidRPr="00A17EC5" w:rsidRDefault="00F1364E" w:rsidP="00F6034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медицинский персонал;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-члены представительного органа работников Организации;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-члены совета родителей (законных представителей) несовершеннолетних воспитанников;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родители (законные представители) несовершеннолетних воспитанников с 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момента заключения договора об образовании между Учреждением и родителями (законными представителями) несовершеннолетних воспитанников и до прекращения образовательных отношений (ч. 1 ст. 54; п. 4 ч. 3 ст. 44; ст. 61 Закона);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представители общественных организаций учреждения, взаимодействующих с учреждением по вопросам развития и воспитания воспитанников.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4.2. Лица, приглашенные на педагогический совет, пользуются правом совещательного голоса.</w:t>
      </w:r>
    </w:p>
    <w:p w:rsidR="00F1364E" w:rsidRDefault="00F1364E" w:rsidP="00F6034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4.3. Председателем педагогического совета является заведующий Организации который:</w:t>
      </w:r>
    </w:p>
    <w:p w:rsidR="00453F54" w:rsidRPr="00F60347" w:rsidRDefault="00453F54" w:rsidP="00F603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1FD0">
        <w:rPr>
          <w:sz w:val="26"/>
          <w:szCs w:val="26"/>
        </w:rPr>
        <w:t>-</w:t>
      </w:r>
      <w:r w:rsidRPr="00F60347">
        <w:rPr>
          <w:rFonts w:ascii="Times New Roman" w:hAnsi="Times New Roman" w:cs="Times New Roman"/>
          <w:sz w:val="24"/>
          <w:szCs w:val="24"/>
        </w:rPr>
        <w:t>организует деятельность Педагогического совета;</w:t>
      </w:r>
    </w:p>
    <w:p w:rsidR="00453F54" w:rsidRPr="00F60347" w:rsidRDefault="00453F54" w:rsidP="00F603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347">
        <w:rPr>
          <w:rFonts w:ascii="Times New Roman" w:hAnsi="Times New Roman" w:cs="Times New Roman"/>
          <w:sz w:val="24"/>
          <w:szCs w:val="24"/>
        </w:rPr>
        <w:t>-определяет план заседания Педагогического совета;</w:t>
      </w:r>
    </w:p>
    <w:p w:rsidR="00453F54" w:rsidRPr="00F60347" w:rsidRDefault="00453F54" w:rsidP="00F603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60347">
        <w:rPr>
          <w:rFonts w:ascii="Times New Roman" w:hAnsi="Times New Roman" w:cs="Times New Roman"/>
          <w:sz w:val="24"/>
          <w:szCs w:val="24"/>
        </w:rPr>
        <w:t>-контролирует выполнение решений Педагогического совета;</w:t>
      </w:r>
    </w:p>
    <w:p w:rsidR="00453F54" w:rsidRPr="00F60347" w:rsidRDefault="00453F54" w:rsidP="00F60347">
      <w:pPr>
        <w:pStyle w:val="a3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F60347">
        <w:t>-отчитывается о деятельности Педагогического совета перед Учредителем</w:t>
      </w:r>
    </w:p>
    <w:p w:rsidR="00F60347" w:rsidRPr="00F60347" w:rsidRDefault="00A17EC5" w:rsidP="00F6034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F60347">
        <w:rPr>
          <w:color w:val="000000" w:themeColor="text1"/>
        </w:rPr>
        <w:t>4.</w:t>
      </w:r>
      <w:r w:rsidR="00F1364E" w:rsidRPr="00F60347">
        <w:rPr>
          <w:color w:val="000000" w:themeColor="text1"/>
        </w:rPr>
        <w:t>4</w:t>
      </w:r>
      <w:r w:rsidRPr="00F60347">
        <w:rPr>
          <w:color w:val="000000" w:themeColor="text1"/>
        </w:rPr>
        <w:t>.</w:t>
      </w:r>
      <w:r w:rsidR="00F1364E" w:rsidRPr="00F60347">
        <w:rPr>
          <w:color w:val="000000" w:themeColor="text1"/>
        </w:rPr>
        <w:t xml:space="preserve"> Педагогический совет работает по плану, составляющему часть годового плана работы Организации.</w:t>
      </w:r>
    </w:p>
    <w:p w:rsidR="00F1364E" w:rsidRPr="00F60347" w:rsidRDefault="00F60347" w:rsidP="00F6034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F60347">
        <w:rPr>
          <w:color w:val="000000" w:themeColor="text1"/>
        </w:rPr>
        <w:t>4.5.</w:t>
      </w:r>
      <w:r>
        <w:rPr>
          <w:color w:val="000000" w:themeColor="text1"/>
        </w:rPr>
        <w:t xml:space="preserve"> </w:t>
      </w:r>
      <w:r w:rsidR="00453F54" w:rsidRPr="00F60347">
        <w:t>Педагогический совет собирается не реже четырех раз в год. Ход заседания Педагогического совета и решения оформляются протоколами.</w:t>
      </w:r>
      <w:r w:rsidRPr="00F60347">
        <w:rPr>
          <w:color w:val="000000" w:themeColor="text1"/>
        </w:rPr>
        <w:t xml:space="preserve"> </w:t>
      </w:r>
      <w:r w:rsidR="00F1364E" w:rsidRPr="00F60347">
        <w:rPr>
          <w:color w:val="000000" w:themeColor="text1"/>
        </w:rPr>
        <w:t>В случае необходимости могут созываться внеочередные заседания педагогического совета.</w:t>
      </w:r>
    </w:p>
    <w:p w:rsidR="00453F54" w:rsidRPr="00F60347" w:rsidRDefault="00F1364E" w:rsidP="00F603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347">
        <w:rPr>
          <w:rFonts w:ascii="Times New Roman" w:hAnsi="Times New Roman" w:cs="Times New Roman"/>
          <w:color w:val="000000" w:themeColor="text1"/>
          <w:sz w:val="24"/>
          <w:szCs w:val="24"/>
        </w:rPr>
        <w:t>4.</w:t>
      </w:r>
      <w:r w:rsidR="00F60347" w:rsidRPr="00F60347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="00F603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3F54" w:rsidRPr="00F60347">
        <w:rPr>
          <w:rFonts w:ascii="Times New Roman" w:hAnsi="Times New Roman" w:cs="Times New Roman"/>
          <w:sz w:val="24"/>
          <w:szCs w:val="24"/>
        </w:rPr>
        <w:t>Заседания Педагогического совета правомочны, если на них присутствует не менее 2/3 его состава. Решение Педагогического совета считается принятым, если за него проголосовало более 3/4 присутствующих.</w:t>
      </w:r>
    </w:p>
    <w:p w:rsidR="00F1364E" w:rsidRPr="00F60347" w:rsidRDefault="00F60347" w:rsidP="00F6034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>4.7</w:t>
      </w:r>
      <w:r w:rsidR="00F1364E" w:rsidRPr="00F60347">
        <w:rPr>
          <w:color w:val="000000" w:themeColor="text1"/>
        </w:rPr>
        <w:t xml:space="preserve">. </w:t>
      </w:r>
      <w:r>
        <w:rPr>
          <w:color w:val="000000" w:themeColor="text1"/>
        </w:rPr>
        <w:t xml:space="preserve"> </w:t>
      </w:r>
      <w:r w:rsidR="00F1364E" w:rsidRPr="00F60347">
        <w:rPr>
          <w:color w:val="000000" w:themeColor="text1"/>
        </w:rPr>
        <w:t>Решения педагогического совета правомочны, если на них присутствует не менее двух третей его членов. При равном количестве голосов решающим является голос председателя педагогического совета. Решения, принятые на педагогическом совете и не противоречащие законодательству Российской Федерации, уставу Организации, являются обязательными для исполнения всеми членами педагогического совета.</w:t>
      </w:r>
    </w:p>
    <w:p w:rsidR="00F1364E" w:rsidRPr="00F60347" w:rsidRDefault="00F60347" w:rsidP="00F603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4.8</w:t>
      </w:r>
      <w:r w:rsidR="00F1364E" w:rsidRPr="00F6034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3F54" w:rsidRPr="00F60347">
        <w:rPr>
          <w:rFonts w:ascii="Times New Roman" w:hAnsi="Times New Roman" w:cs="Times New Roman"/>
          <w:sz w:val="24"/>
          <w:szCs w:val="24"/>
        </w:rPr>
        <w:t xml:space="preserve">Решение, принятое в пределах компетенции Педагогического совета и не противоречащее законодательству, является обязательным для всех членов Педагогического совета. </w:t>
      </w:r>
      <w:r w:rsidR="00F1364E" w:rsidRPr="00F60347">
        <w:rPr>
          <w:rFonts w:ascii="Times New Roman" w:hAnsi="Times New Roman" w:cs="Times New Roman"/>
          <w:color w:val="000000" w:themeColor="text1"/>
          <w:sz w:val="24"/>
          <w:szCs w:val="24"/>
        </w:rPr>
        <w:t>Результаты работы по выполнению решений принятых на педагогическом совете, сообщаются членам и участникам (приглашенным) педагогического совета на следующем заседании.</w:t>
      </w:r>
    </w:p>
    <w:p w:rsidR="007863B0" w:rsidRDefault="00F60347" w:rsidP="00F60347">
      <w:pPr>
        <w:pStyle w:val="a3"/>
        <w:spacing w:before="0" w:beforeAutospacing="0" w:after="0" w:afterAutospacing="0"/>
        <w:jc w:val="both"/>
      </w:pPr>
      <w:r>
        <w:rPr>
          <w:color w:val="000000" w:themeColor="text1"/>
        </w:rPr>
        <w:t xml:space="preserve">4.9. </w:t>
      </w:r>
      <w:r w:rsidR="00F1364E" w:rsidRPr="00F60347">
        <w:rPr>
          <w:color w:val="000000" w:themeColor="text1"/>
        </w:rPr>
        <w:t>Заведующий в случае несогласия с решением </w:t>
      </w:r>
      <w:r w:rsidR="00F1364E" w:rsidRPr="00F60347">
        <w:rPr>
          <w:rStyle w:val="apple-converted-space"/>
          <w:color w:val="000000" w:themeColor="text1"/>
        </w:rPr>
        <w:t> </w:t>
      </w:r>
      <w:r w:rsidR="00F1364E" w:rsidRPr="00F60347">
        <w:rPr>
          <w:color w:val="000000" w:themeColor="text1"/>
        </w:rPr>
        <w:t>педагогического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 участии заинтересованных сторон, знакомятся с мотивированным мнением большинства педагогического совета и выносят окончательное решение по спорному вопросу.</w:t>
      </w:r>
      <w:r>
        <w:rPr>
          <w:color w:val="000000" w:themeColor="text1"/>
        </w:rPr>
        <w:t xml:space="preserve"> </w:t>
      </w:r>
      <w:r w:rsidR="00453F54" w:rsidRPr="00F60347">
        <w:t>Срок действия полномочий Педагогического совета — бессрочно</w:t>
      </w:r>
    </w:p>
    <w:p w:rsidR="00F60347" w:rsidRPr="00F60347" w:rsidRDefault="00F60347" w:rsidP="00F60347">
      <w:pPr>
        <w:pStyle w:val="a3"/>
        <w:spacing w:before="0" w:beforeAutospacing="0" w:after="0" w:afterAutospacing="0"/>
        <w:jc w:val="both"/>
        <w:rPr>
          <w:color w:val="000000" w:themeColor="text1"/>
        </w:rPr>
      </w:pPr>
    </w:p>
    <w:p w:rsidR="00F1364E" w:rsidRPr="00A17EC5" w:rsidRDefault="00F1364E" w:rsidP="00F60347">
      <w:pPr>
        <w:pStyle w:val="a3"/>
        <w:spacing w:before="0" w:beforeAutospacing="0" w:after="0" w:afterAutospacing="0"/>
        <w:ind w:left="360"/>
        <w:jc w:val="center"/>
        <w:rPr>
          <w:color w:val="000000" w:themeColor="text1"/>
        </w:rPr>
      </w:pPr>
      <w:r w:rsidRPr="00A17EC5">
        <w:rPr>
          <w:b/>
          <w:bCs/>
          <w:color w:val="000000" w:themeColor="text1"/>
        </w:rPr>
        <w:t>5. Права и ответственность педагогического совета.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5.1 Педагогический совет имеет право: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участвовать в управлении Учреждением;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выходить с предложениями и заявлениями на учредителя в органы муниципальной и государственной власти, в общественные организации;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взаимодействовать с другими органами управления Учреждением, общественными организациями, учреждениями.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5.2. Каждый член педагогического совета, а также участник (приглашенный) педагогического совета имеет право: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потребовать обсуждения педагогическим советом любого вопроса, касающегося образовательной деятельности Организации, если его предложения поддержат не менее одной трети членов педагогического совета;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при несогласии с решением педагогического совета высказывать свое мотивированное мнение, которое должно быть занесено в протокол.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5.3. Педагогический совет несет ответственность: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за выполнение, выполнение не в полном объеме или невыполнении закрепленных за ним задач и функций;</w:t>
      </w:r>
    </w:p>
    <w:p w:rsidR="00F1364E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- за соответствие принимаемых решений законодательству Российской Федерации, нормативно – правовым актам.</w:t>
      </w:r>
    </w:p>
    <w:p w:rsidR="00991D2B" w:rsidRPr="00A17EC5" w:rsidRDefault="00991D2B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</w:p>
    <w:p w:rsidR="007863B0" w:rsidRPr="00A17EC5" w:rsidRDefault="007863B0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</w:p>
    <w:p w:rsidR="00F1364E" w:rsidRPr="00A17EC5" w:rsidRDefault="00F1364E" w:rsidP="00F1364E">
      <w:pPr>
        <w:pStyle w:val="a3"/>
        <w:spacing w:before="0" w:beforeAutospacing="0" w:after="0" w:afterAutospacing="0"/>
        <w:ind w:left="360"/>
        <w:jc w:val="center"/>
        <w:rPr>
          <w:color w:val="000000" w:themeColor="text1"/>
        </w:rPr>
      </w:pPr>
      <w:r w:rsidRPr="00A17EC5">
        <w:rPr>
          <w:b/>
          <w:bCs/>
          <w:color w:val="000000" w:themeColor="text1"/>
        </w:rPr>
        <w:t>6. Делопроизводство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6.1 Заседания Педагогического совета оформляются протоколом.</w:t>
      </w:r>
      <w:r w:rsidRPr="00A17EC5">
        <w:rPr>
          <w:rStyle w:val="apple-converted-space"/>
          <w:color w:val="000000" w:themeColor="text1"/>
        </w:rPr>
        <w:t> </w:t>
      </w:r>
      <w:r w:rsidRPr="00A17EC5">
        <w:rPr>
          <w:color w:val="000000" w:themeColor="text1"/>
        </w:rPr>
        <w:t>В протоколе фиксируется ход обсуждения вопросов, выносимых на Педагогический совет, предложения и замечания членов, приглашенных лиц. Протоколы подписываются председателем и секретарем Педагогического совета.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6.2. Нумерация протоколов ведется от начала учебного года.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6.3. Книга протоколов Педагогического совета хранится в Организации 3 года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6.4.Книга протоколов Педагогического совета за каждый учебный год нумеруется постранично, прошнуровывается, скрепляется подписью заведующего и печатью.</w:t>
      </w:r>
    </w:p>
    <w:p w:rsidR="00F1364E" w:rsidRPr="00A17EC5" w:rsidRDefault="00F1364E" w:rsidP="007863B0">
      <w:pPr>
        <w:pStyle w:val="a3"/>
        <w:spacing w:before="0" w:beforeAutospacing="0" w:after="0" w:afterAutospacing="0"/>
        <w:jc w:val="both"/>
        <w:rPr>
          <w:color w:val="000000" w:themeColor="text1"/>
        </w:rPr>
      </w:pPr>
      <w:r w:rsidRPr="00A17EC5">
        <w:rPr>
          <w:color w:val="000000" w:themeColor="text1"/>
        </w:rPr>
        <w:t> </w:t>
      </w:r>
    </w:p>
    <w:p w:rsidR="00E7219B" w:rsidRDefault="00E7219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0347" w:rsidRDefault="00F6034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60347" w:rsidSect="00A17EC5">
      <w:footerReference w:type="default" r:id="rId7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FA8" w:rsidRDefault="00143FA8" w:rsidP="00676997">
      <w:pPr>
        <w:spacing w:after="0" w:line="240" w:lineRule="auto"/>
      </w:pPr>
      <w:r>
        <w:separator/>
      </w:r>
    </w:p>
  </w:endnote>
  <w:endnote w:type="continuationSeparator" w:id="0">
    <w:p w:rsidR="00143FA8" w:rsidRDefault="00143FA8" w:rsidP="00676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07421"/>
      <w:docPartObj>
        <w:docPartGallery w:val="Page Numbers (Bottom of Page)"/>
        <w:docPartUnique/>
      </w:docPartObj>
    </w:sdtPr>
    <w:sdtContent>
      <w:p w:rsidR="00676997" w:rsidRDefault="008708D1">
        <w:pPr>
          <w:pStyle w:val="a7"/>
          <w:jc w:val="center"/>
        </w:pPr>
        <w:fldSimple w:instr=" PAGE   \* MERGEFORMAT ">
          <w:r w:rsidR="00143FA8">
            <w:rPr>
              <w:noProof/>
            </w:rPr>
            <w:t>1</w:t>
          </w:r>
        </w:fldSimple>
      </w:p>
    </w:sdtContent>
  </w:sdt>
  <w:p w:rsidR="00676997" w:rsidRDefault="0067699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FA8" w:rsidRDefault="00143FA8" w:rsidP="00676997">
      <w:pPr>
        <w:spacing w:after="0" w:line="240" w:lineRule="auto"/>
      </w:pPr>
      <w:r>
        <w:separator/>
      </w:r>
    </w:p>
  </w:footnote>
  <w:footnote w:type="continuationSeparator" w:id="0">
    <w:p w:rsidR="00143FA8" w:rsidRDefault="00143FA8" w:rsidP="006769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1364E"/>
    <w:rsid w:val="00143FA8"/>
    <w:rsid w:val="001B7640"/>
    <w:rsid w:val="003D5C6E"/>
    <w:rsid w:val="00453F54"/>
    <w:rsid w:val="00554E57"/>
    <w:rsid w:val="00610D19"/>
    <w:rsid w:val="00676997"/>
    <w:rsid w:val="007863B0"/>
    <w:rsid w:val="008708D1"/>
    <w:rsid w:val="00991D2B"/>
    <w:rsid w:val="00996B33"/>
    <w:rsid w:val="009B06A6"/>
    <w:rsid w:val="00A17EC5"/>
    <w:rsid w:val="00B224DE"/>
    <w:rsid w:val="00E7219B"/>
    <w:rsid w:val="00F114F9"/>
    <w:rsid w:val="00F1364E"/>
    <w:rsid w:val="00F60347"/>
    <w:rsid w:val="00F93BE1"/>
    <w:rsid w:val="00FE0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1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3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13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1364E"/>
  </w:style>
  <w:style w:type="character" w:customStyle="1" w:styleId="2">
    <w:name w:val="Основной текст (2)_"/>
    <w:basedOn w:val="a0"/>
    <w:link w:val="20"/>
    <w:rsid w:val="007863B0"/>
    <w:rPr>
      <w:sz w:val="27"/>
      <w:szCs w:val="27"/>
      <w:shd w:val="clear" w:color="auto" w:fill="FFFFFF"/>
    </w:rPr>
  </w:style>
  <w:style w:type="character" w:customStyle="1" w:styleId="4">
    <w:name w:val="Основной текст (4)"/>
    <w:basedOn w:val="a0"/>
    <w:rsid w:val="007863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Основной текст (2)"/>
    <w:basedOn w:val="a"/>
    <w:link w:val="2"/>
    <w:rsid w:val="007863B0"/>
    <w:pPr>
      <w:shd w:val="clear" w:color="auto" w:fill="FFFFFF"/>
      <w:spacing w:before="240" w:after="0" w:line="322" w:lineRule="exact"/>
      <w:jc w:val="both"/>
    </w:pPr>
    <w:rPr>
      <w:sz w:val="27"/>
      <w:szCs w:val="27"/>
    </w:rPr>
  </w:style>
  <w:style w:type="paragraph" w:styleId="a5">
    <w:name w:val="header"/>
    <w:basedOn w:val="a"/>
    <w:link w:val="a6"/>
    <w:rsid w:val="00453F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453F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769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76997"/>
  </w:style>
  <w:style w:type="table" w:styleId="a9">
    <w:name w:val="Table Grid"/>
    <w:basedOn w:val="a1"/>
    <w:uiPriority w:val="59"/>
    <w:rsid w:val="00F60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F93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93B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3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1525</Words>
  <Characters>8697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Иринка</dc:creator>
  <cp:keywords/>
  <dc:description/>
  <cp:lastModifiedBy>Admin</cp:lastModifiedBy>
  <cp:revision>5</cp:revision>
  <cp:lastPrinted>2023-07-03T13:36:00Z</cp:lastPrinted>
  <dcterms:created xsi:type="dcterms:W3CDTF">2014-11-03T15:12:00Z</dcterms:created>
  <dcterms:modified xsi:type="dcterms:W3CDTF">2023-07-05T08:53:00Z</dcterms:modified>
</cp:coreProperties>
</file>